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00" w:type="dxa"/>
        <w:tblLook w:val="04A0" w:firstRow="1" w:lastRow="0" w:firstColumn="1" w:lastColumn="0" w:noHBand="0" w:noVBand="1"/>
      </w:tblPr>
      <w:tblGrid>
        <w:gridCol w:w="5580"/>
        <w:gridCol w:w="3520"/>
      </w:tblGrid>
      <w:tr w:rsidR="00153620" w:rsidRPr="00153620" w14:paraId="213BDFE7" w14:textId="77777777" w:rsidTr="00153620">
        <w:trPr>
          <w:trHeight w:val="104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3B2D" w14:textId="77777777" w:rsidR="00153620" w:rsidRPr="00153620" w:rsidRDefault="00153620" w:rsidP="0015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Savol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matni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EA56" w14:textId="77777777" w:rsidR="00153620" w:rsidRPr="00153620" w:rsidRDefault="00153620" w:rsidP="0015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A</w:t>
            </w:r>
          </w:p>
        </w:tc>
      </w:tr>
      <w:tr w:rsidR="00153620" w:rsidRPr="00153620" w14:paraId="36C701B7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61B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tasnifi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ishlab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chiqiladi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215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53620" w:rsidRPr="00153620" w14:paraId="55B9C7DB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8DA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tasnifi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97D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tuzilmasiga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kiruvchi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daromadlari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taqchillikni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moliyalashtirish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manbalarini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guruhlash</w:t>
            </w:r>
            <w:proofErr w:type="spellEnd"/>
          </w:p>
        </w:tc>
      </w:tr>
      <w:tr w:rsidR="00153620" w:rsidRPr="00153620" w14:paraId="06D2D7F6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F19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to‘lov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topshiriqnomalarining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nusxalari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to‘lov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topshiriqnomalari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reestrining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ikki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nusxasini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tashkilotga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topshiradi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810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oluvchilarga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ko‘rsatadigan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tegishli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bankka</w:t>
            </w:r>
            <w:proofErr w:type="spellEnd"/>
          </w:p>
        </w:tc>
      </w:tr>
      <w:tr w:rsidR="00153620" w:rsidRPr="00153620" w14:paraId="101A3F6D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AE9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g'aznachilikka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hisobvaraqlar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ochishda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imzo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namunalari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muhr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izi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kartochkalari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nechta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nusxada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tegishli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bo‘linmalariga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AA5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nusxada</w:t>
            </w:r>
            <w:proofErr w:type="spellEnd"/>
          </w:p>
        </w:tc>
      </w:tr>
      <w:tr w:rsidR="00153620" w:rsidRPr="00153620" w14:paraId="5E7C5783" w14:textId="77777777" w:rsidTr="00153620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EE5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oluvchining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hisobvarag‘i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A2B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yigirma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yetti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unikal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raqamdan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iborat</w:t>
            </w:r>
            <w:proofErr w:type="spellEnd"/>
          </w:p>
        </w:tc>
      </w:tr>
      <w:tr w:rsidR="00153620" w:rsidRPr="00153620" w14:paraId="648D4DC9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160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dastlab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O‘zbekistonnning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viloyatida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sinab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ko‘rildi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EC4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Samarqand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viloyatida</w:t>
            </w:r>
            <w:proofErr w:type="spellEnd"/>
            <w:proofErr w:type="gramEnd"/>
          </w:p>
        </w:tc>
      </w:tr>
      <w:tr w:rsidR="00153620" w:rsidRPr="00153620" w14:paraId="31AC324F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0AB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tamoyillari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ABA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kassaning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yagonaligi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buxgalteriya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hisobotini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etishning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yagonaligi</w:t>
            </w:r>
            <w:proofErr w:type="spellEnd"/>
          </w:p>
        </w:tc>
      </w:tr>
      <w:tr w:rsidR="00153620" w:rsidRPr="00153620" w14:paraId="1A69329E" w14:textId="77777777" w:rsidTr="00153620">
        <w:trPr>
          <w:trHeight w:val="36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D83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deb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nimaga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aytiladi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95D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barcha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daromadlarini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yagona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hisobraqamiga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kiritish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barcha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shu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hisobraqamdan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to’lash</w:t>
            </w:r>
            <w:proofErr w:type="spellEnd"/>
          </w:p>
        </w:tc>
      </w:tr>
      <w:tr w:rsidR="00153620" w:rsidRPr="00153620" w14:paraId="14B784AA" w14:textId="77777777" w:rsidTr="00153620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C79A0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turlarga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6C2AE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kassali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haqiqiy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ijrosiga</w:t>
            </w:r>
            <w:proofErr w:type="spellEnd"/>
          </w:p>
        </w:tc>
      </w:tr>
      <w:tr w:rsidR="00153620" w:rsidRPr="00153620" w14:paraId="1504D17C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3AE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kassaviy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jarayonida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tijorat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banklari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ham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banklarning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ro‘yxati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aniqlanadi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C01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Markaziy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Banki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tavsiyasi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aniqlanadi</w:t>
            </w:r>
            <w:proofErr w:type="spellEnd"/>
          </w:p>
        </w:tc>
      </w:tr>
      <w:tr w:rsidR="00153620" w:rsidRPr="00153620" w14:paraId="39E36E9C" w14:textId="77777777" w:rsidTr="00153620">
        <w:trPr>
          <w:trHeight w:val="32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375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doirada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244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Qoraqalpog‘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mahalliy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maqsadli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jamg‘armalari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mablag‘larining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hamda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tashqari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qoldiqlari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doirasida</w:t>
            </w:r>
            <w:proofErr w:type="spellEnd"/>
          </w:p>
        </w:tc>
      </w:tr>
      <w:tr w:rsidR="00153620" w:rsidRPr="00153620" w14:paraId="201FD039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3BD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isloh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loyihasi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o‘rta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muddatli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byudjetlashtirishda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...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tayyorlanadi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EFB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yilga</w:t>
            </w:r>
            <w:proofErr w:type="spellEnd"/>
          </w:p>
        </w:tc>
      </w:tr>
      <w:tr w:rsidR="00153620" w:rsidRPr="00153620" w14:paraId="6BCF894D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D4C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isloh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loyihasini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oshirish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bo‘yicha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Mahkamasining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...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qarori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qabul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qilindi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A75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144-sonli</w:t>
            </w:r>
          </w:p>
        </w:tc>
      </w:tr>
      <w:tr w:rsidR="00153620" w:rsidRPr="00153620" w14:paraId="20C74474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4C2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xaridlari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Hukumat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komissiyasining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organi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484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G‘aznachiligi</w:t>
            </w:r>
            <w:proofErr w:type="spellEnd"/>
          </w:p>
        </w:tc>
      </w:tr>
      <w:tr w:rsidR="00153620" w:rsidRPr="00153620" w14:paraId="5A5DB0C6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14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beruvchini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nohalol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reestriga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kiritish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to’g’risidagi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qayerga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joylashtiriladi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B6E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maxsus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axborot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portaliga</w:t>
            </w:r>
            <w:proofErr w:type="spellEnd"/>
          </w:p>
        </w:tc>
      </w:tr>
      <w:tr w:rsidR="00153620" w:rsidRPr="00153620" w14:paraId="2A60C509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905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hisobvaraqlaridan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naqd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mablag‘lari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cheklar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davomida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haqiqiy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615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</w:t>
            </w:r>
            <w:proofErr w:type="spellEnd"/>
          </w:p>
        </w:tc>
      </w:tr>
      <w:tr w:rsidR="00153620" w:rsidRPr="00153620" w14:paraId="69B3B673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A4D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ijrosiga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o‘tgan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maqsadli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jamg‘armalari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o’tgan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to‘lov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topshiriqnoma”larni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bo‘linmalariga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qo’shimcha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tugaguniga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qadar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qolgandan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kechikmasdan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etishlari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8DC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</w:t>
            </w:r>
            <w:proofErr w:type="spellEnd"/>
          </w:p>
        </w:tc>
      </w:tr>
      <w:tr w:rsidR="00153620" w:rsidRPr="00153620" w14:paraId="5E0216F0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4B9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muassasalarda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bank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hisobvaraqlari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ochish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huquqiga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DCA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Markaziy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bankida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banklarda</w:t>
            </w:r>
            <w:proofErr w:type="spellEnd"/>
          </w:p>
        </w:tc>
      </w:tr>
      <w:tr w:rsidR="00153620" w:rsidRPr="00153620" w14:paraId="43BA6857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EE9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aznachilikda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byudjetlararo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o’zaro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hisob-kitoblarning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qatnashchilari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…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3AC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Yuqori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quyi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byudjetlar</w:t>
            </w:r>
            <w:proofErr w:type="spellEnd"/>
          </w:p>
        </w:tc>
      </w:tr>
      <w:tr w:rsidR="00153620" w:rsidRPr="00153620" w14:paraId="1B10CA19" w14:textId="77777777" w:rsidTr="00153620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A41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aznachilikda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naqd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chek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52C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kunga</w:t>
            </w:r>
            <w:proofErr w:type="spellEnd"/>
          </w:p>
        </w:tc>
      </w:tr>
      <w:tr w:rsidR="00153620" w:rsidRPr="00153620" w14:paraId="6365C8C9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F0F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aznachilikda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to‘lovlarni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oshirishda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avans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to‘lovlari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nisbatda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B29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15/85</w:t>
            </w:r>
          </w:p>
        </w:tc>
      </w:tr>
      <w:tr w:rsidR="00153620" w:rsidRPr="00153620" w14:paraId="195E1F23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B71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aznachilikning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vazifalaridan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A32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kassa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ijrosi</w:t>
            </w:r>
            <w:proofErr w:type="spellEnd"/>
          </w:p>
        </w:tc>
      </w:tr>
      <w:tr w:rsidR="00153620" w:rsidRPr="00153620" w14:paraId="62820FE3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4C1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Hozirda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tashqari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Pensiya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jamg‘armasi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faoliyati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huzurida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02E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Vazirligi</w:t>
            </w:r>
            <w:proofErr w:type="spellEnd"/>
          </w:p>
        </w:tc>
      </w:tr>
      <w:tr w:rsidR="00153620" w:rsidRPr="00153620" w14:paraId="41C028BD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6B9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Jahon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tajribasida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shakllari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E19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Kassali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aralash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tizimi</w:t>
            </w:r>
            <w:proofErr w:type="spellEnd"/>
          </w:p>
        </w:tc>
      </w:tr>
      <w:tr w:rsidR="00153620" w:rsidRPr="00153620" w14:paraId="3790B6AD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B94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Jamlanma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tarkibidagi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maqsadli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armalari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tarkibiga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kirmaydigan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jamg’arma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72E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Kitob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jamg‘armasi</w:t>
            </w:r>
            <w:proofErr w:type="spellEnd"/>
          </w:p>
        </w:tc>
      </w:tr>
      <w:tr w:rsidR="00153620" w:rsidRPr="00153620" w14:paraId="5EDF0FCC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CB8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Mahsulot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narxi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muddati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mosligi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tekshiriladi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310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ichida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3620" w:rsidRPr="00153620" w14:paraId="2CDB8545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EEF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Nohalol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reestriga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kiritilgan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muddatga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qatnashishga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qo’yilmaydi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064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mobaynida</w:t>
            </w:r>
            <w:proofErr w:type="spellEnd"/>
          </w:p>
        </w:tc>
      </w:tr>
      <w:tr w:rsidR="00153620" w:rsidRPr="00153620" w14:paraId="4A73BE06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79B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“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to‘g‘risida”gi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qonun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qachon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qabul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210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2004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avgust</w:t>
            </w:r>
            <w:proofErr w:type="spellEnd"/>
          </w:p>
        </w:tc>
      </w:tr>
      <w:tr w:rsidR="00153620" w:rsidRPr="00153620" w14:paraId="25B06C30" w14:textId="77777777" w:rsidTr="00153620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BEE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Kodeksi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qachondan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6BC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2014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yanvardan</w:t>
            </w:r>
            <w:proofErr w:type="spellEnd"/>
          </w:p>
        </w:tc>
      </w:tr>
      <w:tr w:rsidR="00153620" w:rsidRPr="00153620" w14:paraId="723B1F85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3E6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O‘zbekiston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Vazirlar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Mahkamasining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O‘zbekiston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tovar-xom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ashyo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birjasida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boshlang‘ich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narxni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pasaytirish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yuzasidan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auktsion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savdolarni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o‘tkazish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tartibi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to‘g‘risida”gi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Nizomni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tasdiqlash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haqida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260-son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Qarori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qachon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qabul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qilindi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0FB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</w:tr>
      <w:tr w:rsidR="00153620" w:rsidRPr="00153620" w14:paraId="1B51FE85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200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konsolidatsiyalashgan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tarkibi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CB4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maqsadli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armalarining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Tiklanish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taraqqiyot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jamg‘armasi</w:t>
            </w:r>
            <w:proofErr w:type="spellEnd"/>
          </w:p>
        </w:tc>
      </w:tr>
      <w:tr w:rsidR="00153620" w:rsidRPr="00153620" w14:paraId="018D42AD" w14:textId="77777777" w:rsidTr="00153620">
        <w:trPr>
          <w:trHeight w:val="32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EFB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hududiy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bo’linmalari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hujjat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DAB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tizimini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yanada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rivojlanti</w:t>
            </w: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softHyphen/>
              <w:t>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chora-tadbirlari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to’g’risida”gi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PQ-594-son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Qarori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 28.02.2007 y.</w:t>
            </w:r>
          </w:p>
        </w:tc>
      </w:tr>
      <w:tr w:rsidR="00153620" w:rsidRPr="00153620" w14:paraId="2E165F86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900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Qoraqalpog‘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mahalliy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to‘g‘risidagi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hisobotlar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Qoraqalpog‘iston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vazirligiga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viloyatlar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Toshkent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shahar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tumanlar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shaharlar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organlariga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658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G‘aznachilik</w:t>
            </w:r>
            <w:proofErr w:type="spellEnd"/>
          </w:p>
        </w:tc>
      </w:tr>
      <w:tr w:rsidR="00153620" w:rsidRPr="00153620" w14:paraId="525C45BB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67A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Ro‘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yxatga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olingandan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so‘ng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nusxasi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qaytariladi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5E0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nusxasi</w:t>
            </w:r>
            <w:proofErr w:type="spellEnd"/>
          </w:p>
        </w:tc>
      </w:tr>
      <w:tr w:rsidR="00153620" w:rsidRPr="00153620" w14:paraId="2F53A360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008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Tartibga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soluvchi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daromadlarni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tizimining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o’rtasida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taqsimlash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527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oshiriladi</w:t>
            </w:r>
            <w:proofErr w:type="spellEnd"/>
          </w:p>
        </w:tc>
      </w:tr>
      <w:tr w:rsidR="00153620" w:rsidRPr="00153620" w14:paraId="251226AA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A0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Tashqi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auditni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organ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35D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palatasi</w:t>
            </w:r>
            <w:proofErr w:type="spellEnd"/>
          </w:p>
        </w:tc>
      </w:tr>
      <w:tr w:rsidR="00153620" w:rsidRPr="00153620" w14:paraId="7C113AC9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0C0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Tijorat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banklarida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kredit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liniyalari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ochish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orqali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yangi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rinlarni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tashqari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jamg’armaning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vazifasidir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88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ta’minlashga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ko’maklashuvchi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jamg’arma</w:t>
            </w:r>
            <w:proofErr w:type="spellEnd"/>
          </w:p>
        </w:tc>
      </w:tr>
      <w:tr w:rsidR="00153620" w:rsidRPr="00153620" w14:paraId="6D73F8D4" w14:textId="77777777" w:rsidTr="00153620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2DA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"</w:t>
            </w:r>
            <w:bookmarkStart w:id="0" w:name="_GoBack"/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</w:t>
            </w:r>
            <w:bookmarkEnd w:id="0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qoidalari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qachon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qabul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?‘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3B3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2009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16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sentyabr</w:t>
            </w:r>
            <w:proofErr w:type="spellEnd"/>
          </w:p>
        </w:tc>
      </w:tr>
      <w:tr w:rsidR="00153620" w:rsidRPr="00153620" w14:paraId="0FFB1D55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CD0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tizimini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yanada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rivojlantirish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chora-tadbirlari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to‘g‘risida"gi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Prezident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qarori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qachon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qabul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qilingan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9B0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2007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fevraldagi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PQ-594-son </w:t>
            </w:r>
          </w:p>
        </w:tc>
      </w:tr>
      <w:tr w:rsidR="00153620" w:rsidRPr="00153620" w14:paraId="5CDF456D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0BC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isloh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”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loyihasini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oshirish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qachondan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boshlab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metodologiya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boshqarmasi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faoliyat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09E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2005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yildan</w:t>
            </w:r>
            <w:proofErr w:type="spellEnd"/>
          </w:p>
        </w:tc>
      </w:tr>
      <w:tr w:rsidR="00153620" w:rsidRPr="00153620" w14:paraId="559FED4F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444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isloh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”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loyihasini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tayyorlash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oshirishning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natijalari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…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belgilandi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73C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2018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yilga</w:t>
            </w:r>
            <w:proofErr w:type="spellEnd"/>
          </w:p>
        </w:tc>
      </w:tr>
      <w:tr w:rsidR="00153620" w:rsidRPr="00153620" w14:paraId="56E08132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D7F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“Tender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savdolarini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etishni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takomillashtirish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chora-tadbirlari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g‘risida”gi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qaror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qachon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qabul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4BD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2000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noyabr</w:t>
            </w:r>
            <w:proofErr w:type="spellEnd"/>
          </w:p>
        </w:tc>
      </w:tr>
      <w:tr w:rsidR="00153620" w:rsidRPr="00153620" w14:paraId="233BA2FC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524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2011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yildan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tasniflash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amaliyotga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kiritildi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267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darajasi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tasnifi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3620" w:rsidRPr="00153620" w14:paraId="72B9438C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6BC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Agar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ikki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nafardan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qatnashsa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g’olibi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aniqlanmaydi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uzaytiriladi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56B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kunga</w:t>
            </w:r>
            <w:proofErr w:type="spellEnd"/>
          </w:p>
        </w:tc>
      </w:tr>
      <w:tr w:rsidR="00153620" w:rsidRPr="00153620" w14:paraId="0BA18D08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591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Birjaning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buyurtmachilar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beruvchilarning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avans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to‘lovlarini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deponentga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qo‘yish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yo‘li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kontraktlar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bo‘yicha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majburiyatlarni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bajarishga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qodir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buyurtmachilar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beruvchilarni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auktsion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qo’yishni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ta’minlaydigan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tarkibiy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bo‘linma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356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hisob-kitob-kliring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palatasi</w:t>
            </w:r>
            <w:proofErr w:type="spellEnd"/>
          </w:p>
        </w:tc>
      </w:tr>
      <w:tr w:rsidR="00153620" w:rsidRPr="00153620" w14:paraId="4AC61664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32D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daromad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balanslashtirilgan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oylik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yoyilmasi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vaqtinchalik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doimiy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daromad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yoyilmalarini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shakllari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muddatlari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vakolatli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belgilanadi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22A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Hududiy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organlari</w:t>
            </w:r>
            <w:proofErr w:type="spellEnd"/>
          </w:p>
        </w:tc>
      </w:tr>
      <w:tr w:rsidR="00153620" w:rsidRPr="00153620" w14:paraId="4538EE68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DD3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mablag‘lari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tashabbusi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mablag’lari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smetalariga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o‘zgartirish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kiritilgan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hollarda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so’rovnomalar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imzolash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kimga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17A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Тegishli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bo’linmalariga</w:t>
            </w:r>
            <w:proofErr w:type="spellEnd"/>
          </w:p>
        </w:tc>
      </w:tr>
      <w:tr w:rsidR="00153620" w:rsidRPr="00153620" w14:paraId="25BD6847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E12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hisoblanadigan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buyurtmachilardan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undiriladigan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birjaning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vositachilik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yig’imi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miqdori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5E3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har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bitim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0,05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foizi</w:t>
            </w:r>
            <w:proofErr w:type="spellEnd"/>
          </w:p>
        </w:tc>
      </w:tr>
      <w:tr w:rsidR="00153620" w:rsidRPr="00153620" w14:paraId="47B19EE4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238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taqsimlovchi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o‘z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tasarrufidagi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mablag‘lari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smetalari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smetasi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- ...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445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jamlanma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smetasi</w:t>
            </w:r>
            <w:proofErr w:type="spellEnd"/>
          </w:p>
        </w:tc>
      </w:tr>
      <w:tr w:rsidR="00153620" w:rsidRPr="00153620" w14:paraId="184B33A6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7B7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taqchilligini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moliyalashtirish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manbalari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taqchillikni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moliyalashtirishning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 . . </w:t>
            </w:r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. . .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guruhlashdan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iborat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6D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Ichki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tashqi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manbalari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3620" w:rsidRPr="00153620" w14:paraId="66BDD45B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165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tashkilotining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rivojlantirish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jamg’armasi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qachon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g‘aznachilikka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o’tkazildi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A3F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yanvardan</w:t>
            </w:r>
            <w:proofErr w:type="spellEnd"/>
          </w:p>
        </w:tc>
      </w:tr>
      <w:tr w:rsidR="00153620" w:rsidRPr="00153620" w14:paraId="19D334AF" w14:textId="77777777" w:rsidTr="00153620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858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013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shaxslar</w:t>
            </w:r>
            <w:proofErr w:type="spellEnd"/>
          </w:p>
        </w:tc>
      </w:tr>
      <w:tr w:rsidR="00153620" w:rsidRPr="00153620" w14:paraId="247C6623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DCA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aznachilikka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…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kechiktirmasdan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3D5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dekabrdan</w:t>
            </w:r>
            <w:proofErr w:type="spellEnd"/>
          </w:p>
        </w:tc>
      </w:tr>
      <w:tr w:rsidR="00153620" w:rsidRPr="00153620" w14:paraId="7C1B8C89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084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tashkilotlari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tasdiqlangan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smeta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shtatlar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jadvalini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ro’yxatdan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o’tkazish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etadilar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9B8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vazirligiga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hududiy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organlariga</w:t>
            </w:r>
            <w:proofErr w:type="spellEnd"/>
          </w:p>
        </w:tc>
      </w:tr>
      <w:tr w:rsidR="00153620" w:rsidRPr="00153620" w14:paraId="554D5843" w14:textId="77777777" w:rsidTr="00153620">
        <w:trPr>
          <w:trHeight w:val="28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5A7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iqtisodiy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tasnif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guruhlanishi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javobda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to’g’ri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ko’rsatilgan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098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haqi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tenglashtirilgan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to’lovlar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beruvchilarning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ajratmalari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kapital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qo’yilmalar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</w:p>
        </w:tc>
      </w:tr>
      <w:tr w:rsidR="00153620" w:rsidRPr="00153620" w14:paraId="11352D69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EDB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bolalar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tarbiyalanuvchilar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ta’minoti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to’lanadigan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smeta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442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smetasi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alohida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smeta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tuzilmaydi</w:t>
            </w:r>
            <w:proofErr w:type="spellEnd"/>
          </w:p>
        </w:tc>
      </w:tr>
      <w:tr w:rsidR="00153620" w:rsidRPr="00153620" w14:paraId="17E9BBB3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C7F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ularga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o’tkazish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majburiyatini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yuklovchi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hujjatlar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shu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jumladan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hujjatlari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yuzaga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keladigan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majburiyatlar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—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6E9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majburiyatlar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moliyaviy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majburiyatlar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3620" w:rsidRPr="00153620" w14:paraId="4DE31A32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8CE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maqomi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sharoitlar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bo’lganda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berilishi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mumkin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7F3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Moddiy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texnik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bazasi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sohasi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xo’jalik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faoliyati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shug’ullanish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sharoitlarning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mavjudligi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buxgalter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kadrning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mavjudligi</w:t>
            </w:r>
            <w:proofErr w:type="spellEnd"/>
          </w:p>
        </w:tc>
      </w:tr>
      <w:tr w:rsidR="00153620" w:rsidRPr="00153620" w14:paraId="5C65A4A5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CE2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rivojlantirish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jamg’armasi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raqamli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hisobvaraqlarda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72E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4001 -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manbali</w:t>
            </w:r>
            <w:proofErr w:type="spellEnd"/>
          </w:p>
        </w:tc>
      </w:tr>
      <w:tr w:rsidR="00153620" w:rsidRPr="00153620" w14:paraId="21C613C9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30C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sarflanadi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E5C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tasdiqlangan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mablag’lari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3620" w:rsidRPr="00153620" w14:paraId="7EFF6FD2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DAE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o’rtasida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tuziladigan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shartnomalar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tegishli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majburiy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ro’yxatdan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o’tkaziladi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...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152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Ularga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tegishli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raqamlar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berilishi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ro’yxatdan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o’tkazish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ko’rsatilishi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kerak</w:t>
            </w:r>
            <w:proofErr w:type="spellEnd"/>
          </w:p>
        </w:tc>
      </w:tr>
      <w:tr w:rsidR="00153620" w:rsidRPr="00153620" w14:paraId="04DE4399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CD8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o’rtasidagi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shartnomalarni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ro’yxatdan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o’tkazuvchi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hamda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ro’yxatini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belgilaydi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0F1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vazirligi</w:t>
            </w:r>
            <w:proofErr w:type="spellEnd"/>
          </w:p>
        </w:tc>
      </w:tr>
      <w:tr w:rsidR="00153620" w:rsidRPr="00153620" w14:paraId="5DD49DDD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EE5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mahsulot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tuzadilar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79E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vaqtinchalik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smetada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nazarda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summalardan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oshmagan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summalarga</w:t>
            </w:r>
            <w:proofErr w:type="spellEnd"/>
          </w:p>
        </w:tc>
      </w:tr>
      <w:tr w:rsidR="00153620" w:rsidRPr="00153620" w14:paraId="0A07A50F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118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hisobvaraqlar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ochish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imzo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namunalari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muhr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izi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kartochkalari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7DF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Tegishli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organlariga</w:t>
            </w:r>
            <w:proofErr w:type="spellEnd"/>
          </w:p>
        </w:tc>
      </w:tr>
      <w:tr w:rsidR="00153620" w:rsidRPr="00153620" w14:paraId="78B0BC23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DDA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mahsulot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mablag’lari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tuzilgan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shartnomalari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qachon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kuchga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kiradi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57A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bo’linmalarida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ro’yxatga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olinganidan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so’ng</w:t>
            </w:r>
            <w:proofErr w:type="spellEnd"/>
          </w:p>
        </w:tc>
      </w:tr>
      <w:tr w:rsidR="00153620" w:rsidRPr="00153620" w14:paraId="56F00F46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863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tekshirish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natijalari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kelib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tushgan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qayerda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133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shartli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hisobvaraqda</w:t>
            </w:r>
            <w:proofErr w:type="spellEnd"/>
          </w:p>
        </w:tc>
      </w:tr>
      <w:tr w:rsidR="00153620" w:rsidRPr="00153620" w14:paraId="7F06AD74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CD6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II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guruh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majburiyatlar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turdagi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naqd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olishga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so’rovnomalar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g’aznachilk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bo’linmalarida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ro’yxatga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olinadi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454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haqi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tenglashtirilgan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to’lovlar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</w:p>
        </w:tc>
      </w:tr>
      <w:tr w:rsidR="00153620" w:rsidRPr="00153620" w14:paraId="21629CB3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3F7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 w:eastAsia="ru-RU"/>
              </w:rPr>
            </w:pPr>
            <w:hyperlink r:id="rId4" w:anchor="1857194" w:history="1"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Byudjetdan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mablag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’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oluvchilarning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xarid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qilishda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15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foizdan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ortiq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miqdorda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avans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to’lashi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mumkin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bo’lgan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tovarlar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(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ishlar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, </w:t>
              </w:r>
              <w:proofErr w:type="spellStart"/>
              <w:proofErr w:type="gram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xizmatlar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)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ning</w:t>
              </w:r>
              <w:proofErr w:type="spellEnd"/>
              <w:proofErr w:type="gram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turlari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ro’yxati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qaysi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hujjat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bilan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tasdiqlangan</w:t>
              </w:r>
              <w:proofErr w:type="spellEnd"/>
              <w:r w:rsidRPr="0015362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?</w:t>
              </w:r>
            </w:hyperlink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89A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Mahkamasining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2011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24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avgust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241-son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Qarori</w:t>
            </w:r>
            <w:proofErr w:type="spellEnd"/>
          </w:p>
        </w:tc>
      </w:tr>
      <w:tr w:rsidR="00153620" w:rsidRPr="00153620" w14:paraId="48F69411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334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Buyurtmachi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savdolarda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qatnashish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maxsus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portaliga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tartibda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e’lon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joylashtiradi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0F3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mustaqil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ravishda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agent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orqali</w:t>
            </w:r>
            <w:proofErr w:type="spellEnd"/>
          </w:p>
        </w:tc>
      </w:tr>
      <w:tr w:rsidR="00153620" w:rsidRPr="00153620" w14:paraId="75C80F7E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222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Daromadlar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prognozlari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tasdiqlangan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yuritish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organlari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bo’linmalariga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DAB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kesimida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daromadlar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yillik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yoyilmalari</w:t>
            </w:r>
            <w:proofErr w:type="spellEnd"/>
          </w:p>
        </w:tc>
      </w:tr>
      <w:tr w:rsidR="00153620" w:rsidRPr="00153620" w14:paraId="3EA63967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486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buxgalteriya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yagona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rejasi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ishlab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chiqiladi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E24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3620" w:rsidRPr="00153620" w14:paraId="50FE2789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FC5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tamoyillari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3F0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Kassaning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yagonaligi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buxgalteriya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hisobotini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etishning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yagonaligi</w:t>
            </w:r>
            <w:proofErr w:type="spellEnd"/>
          </w:p>
        </w:tc>
      </w:tr>
      <w:tr w:rsidR="00153620" w:rsidRPr="00153620" w14:paraId="385D048A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D9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...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doirasida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sarflanadi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90F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Tasdiqlangan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mablag’lari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doirasida</w:t>
            </w:r>
            <w:proofErr w:type="spellEnd"/>
          </w:p>
        </w:tc>
      </w:tr>
      <w:tr w:rsidR="00153620" w:rsidRPr="00153620" w14:paraId="51290530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F8A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tasnifini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ko’rsating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D6D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darajasi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hududiy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vazifa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jihatdan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iqtisodiy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tashkiliy</w:t>
            </w:r>
            <w:proofErr w:type="spellEnd"/>
          </w:p>
        </w:tc>
      </w:tr>
      <w:tr w:rsidR="00153620" w:rsidRPr="00153620" w14:paraId="764196A3" w14:textId="77777777" w:rsidTr="00153620">
        <w:trPr>
          <w:trHeight w:val="28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E68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shu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jumladan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barcha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mintaqalarida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joylashgan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moliyaviy-hisob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xodimlari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buxgalteriya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operatsiyalarni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yuritishni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avtomatlashtirish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jarayoni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mo’ljallangan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dastur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2FC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O’zASBO”komputer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dasturi</w:t>
            </w:r>
            <w:proofErr w:type="spellEnd"/>
          </w:p>
        </w:tc>
      </w:tr>
      <w:tr w:rsidR="00153620" w:rsidRPr="00153620" w14:paraId="7142B4C9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ECC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jismoniy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shaxslar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to’lanadigan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soliqlar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majburiy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to’lovlar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g'azna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hisobraqamlariga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o‘tkazib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F74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Banklar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o’rnatilgan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tartibda</w:t>
            </w:r>
            <w:proofErr w:type="spellEnd"/>
          </w:p>
        </w:tc>
      </w:tr>
      <w:tr w:rsidR="00153620" w:rsidRPr="00153620" w14:paraId="6732E69E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7A3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02F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maxsus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vakolatli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organi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hamda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Qorag’alpog’iston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viloyatlar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tumanlar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shaharlardagi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hududiy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bo’linmalari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</w:p>
        </w:tc>
      </w:tr>
      <w:tr w:rsidR="00153620" w:rsidRPr="00153620" w14:paraId="3D68C75F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254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BB2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Maxsus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vakolatli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organi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hamda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Qoraqalpog’iston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viloyatlar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tumanlar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shaharlardagi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hududiy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bo’linmalari</w:t>
            </w:r>
            <w:proofErr w:type="spellEnd"/>
          </w:p>
        </w:tc>
      </w:tr>
      <w:tr w:rsidR="00153620" w:rsidRPr="00153620" w14:paraId="2C485888" w14:textId="77777777" w:rsidTr="00153620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592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to’g’risidagi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397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vazirligiga</w:t>
            </w:r>
            <w:proofErr w:type="spellEnd"/>
          </w:p>
        </w:tc>
      </w:tr>
      <w:tr w:rsidR="00153620" w:rsidRPr="00153620" w14:paraId="1C25792D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2C2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maqsadli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jamg’armalari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loyihalarini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tayyorlaydi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CCD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maqsadli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jamg’armalarini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taqsimlovchi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organlar</w:t>
            </w:r>
            <w:proofErr w:type="spellEnd"/>
          </w:p>
        </w:tc>
      </w:tr>
      <w:tr w:rsidR="00153620" w:rsidRPr="00153620" w14:paraId="148CBCE8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6CB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xaridi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jarayonini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monitoring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ochildi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941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Axborot-tahlil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bo’limi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53620" w:rsidRPr="00153620" w14:paraId="0CE4C01B" w14:textId="77777777" w:rsidTr="00153620">
        <w:trPr>
          <w:trHeight w:val="3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D5B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xaridi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mexanizmi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bo’lishi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kerak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9C1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ochiq-oydin</w:t>
            </w:r>
            <w:proofErr w:type="spellEnd"/>
          </w:p>
        </w:tc>
      </w:tr>
      <w:tr w:rsidR="00153620" w:rsidRPr="00153620" w14:paraId="7912018E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8EC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xaridlarini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o’tkazish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to’g’risidagi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e’lon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g’olibini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aniqlash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sanasidan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oldin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oldin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joylashtirilishi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kerak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EA6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kamida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</w:t>
            </w:r>
            <w:proofErr w:type="spellEnd"/>
          </w:p>
        </w:tc>
      </w:tr>
      <w:tr w:rsidR="00153620" w:rsidRPr="00153620" w14:paraId="2DFE6118" w14:textId="77777777" w:rsidTr="00153620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9A0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savdolar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xarid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qilishda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murojaat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BDC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brokerga</w:t>
            </w:r>
            <w:proofErr w:type="spellEnd"/>
          </w:p>
        </w:tc>
      </w:tr>
      <w:tr w:rsidR="00153620" w:rsidRPr="00153620" w14:paraId="03CA10DC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03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savdolar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natijalari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to’g’risida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tizim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shakllantirilgan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kuchiga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protokol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48A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kontrakt</w:t>
            </w:r>
            <w:proofErr w:type="spellEnd"/>
          </w:p>
        </w:tc>
      </w:tr>
      <w:tr w:rsidR="00153620" w:rsidRPr="00153620" w14:paraId="06974194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6CA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qatnashsa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bo’lib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o’tgan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833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kamida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nafar</w:t>
            </w:r>
            <w:proofErr w:type="spellEnd"/>
          </w:p>
        </w:tc>
      </w:tr>
      <w:tr w:rsidR="00153620" w:rsidRPr="00153620" w14:paraId="1E2CEE25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7C8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o’tkazish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to’g’risidagi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e’lon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g’olibini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beruvchini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aniqlash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sanasidan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kamida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oldin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joylashtirilishi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C52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</w:t>
            </w:r>
            <w:proofErr w:type="spellEnd"/>
          </w:p>
        </w:tc>
      </w:tr>
      <w:tr w:rsidR="00153620" w:rsidRPr="00153620" w14:paraId="2F2C13A6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CE1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qamrab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olinadigan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guruhlari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shu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jumladan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kapital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qurilish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buyurtmachilarining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ro’yxati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belgilanadi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419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G’aznachiligi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</w:p>
        </w:tc>
      </w:tr>
      <w:tr w:rsidR="00153620" w:rsidRPr="00153620" w14:paraId="6229D720" w14:textId="77777777" w:rsidTr="00153620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A05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dastlab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qamrab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olindi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...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3B8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ijrosi</w:t>
            </w:r>
            <w:proofErr w:type="spellEnd"/>
          </w:p>
        </w:tc>
      </w:tr>
      <w:tr w:rsidR="00153620" w:rsidRPr="00153620" w14:paraId="4B7B704A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D71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bo’linmasining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nomi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to’g’ri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ko’rsatilgan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javob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7FD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yig’ma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tahlil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bo’limi</w:t>
            </w:r>
            <w:proofErr w:type="spellEnd"/>
          </w:p>
        </w:tc>
      </w:tr>
      <w:tr w:rsidR="00153620" w:rsidRPr="00153620" w14:paraId="2EC6DECF" w14:textId="77777777" w:rsidTr="00153620">
        <w:trPr>
          <w:trHeight w:val="32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933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boshlig’i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lavozimga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tayinlanadi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lavozimdan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ozod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422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Prezidenti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kelishgan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Mahkamasi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</w:p>
        </w:tc>
      </w:tr>
      <w:tr w:rsidR="00153620" w:rsidRPr="00153620" w14:paraId="7E78FB01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82C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boshlig’i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o’rinbosarlari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................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lavozimga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tayinlanadi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663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boshlig’i</w:t>
            </w:r>
            <w:proofErr w:type="spellEnd"/>
          </w:p>
        </w:tc>
      </w:tr>
      <w:tr w:rsidR="00153620" w:rsidRPr="00153620" w14:paraId="5F665FD0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3EB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faoliyatini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moliyalashtirish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manbasi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B4F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mablag’lari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hisobiga</w:t>
            </w:r>
            <w:proofErr w:type="spellEnd"/>
          </w:p>
        </w:tc>
      </w:tr>
      <w:tr w:rsidR="00153620" w:rsidRPr="00153620" w14:paraId="2F069D07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8C5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tizimida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tashqi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auditni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organ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023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palatasi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3620" w:rsidRPr="00153620" w14:paraId="05BE0A9C" w14:textId="77777777" w:rsidTr="00153620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D83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tizimining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elementlaridan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1C3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Yagona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hisobraqami</w:t>
            </w:r>
            <w:proofErr w:type="spellEnd"/>
          </w:p>
        </w:tc>
      </w:tr>
      <w:tr w:rsidR="00153620" w:rsidRPr="00153620" w14:paraId="3BCCC8A4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A9D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xodimlariga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mehnat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haqi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tatbiq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36B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organlari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xodimlari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belgilangan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mehnat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haqi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shartlari</w:t>
            </w:r>
            <w:proofErr w:type="spellEnd"/>
          </w:p>
        </w:tc>
      </w:tr>
      <w:tr w:rsidR="00153620" w:rsidRPr="00153620" w14:paraId="1C8EA188" w14:textId="77777777" w:rsidTr="00153620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91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tahlil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nechanchi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sonli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qarorga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553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1449-son</w:t>
            </w:r>
          </w:p>
        </w:tc>
      </w:tr>
      <w:tr w:rsidR="00153620" w:rsidRPr="00153620" w14:paraId="02292B7C" w14:textId="77777777" w:rsidTr="00153620">
        <w:trPr>
          <w:trHeight w:val="28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98A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G’aznachilikka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etiladigan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ma’lumotlarning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to’g’riligi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asosliligi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muassasalar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javobgar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112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maqsadli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jamg’armalarini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taqsimlovchi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mablag’lar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nazarda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shaxslar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jarayonining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ishtirokchilari</w:t>
            </w:r>
            <w:proofErr w:type="spellEnd"/>
          </w:p>
        </w:tc>
      </w:tr>
      <w:tr w:rsidR="00153620" w:rsidRPr="00153620" w14:paraId="1F9F97CF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D74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G’aznachilikni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boshqaradi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0D6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lavozimiga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ko’ra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ikkinchi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o’rinbosari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hisoblanadigan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boshliq</w:t>
            </w:r>
            <w:proofErr w:type="spellEnd"/>
          </w:p>
        </w:tc>
      </w:tr>
      <w:tr w:rsidR="00153620" w:rsidRPr="00153620" w14:paraId="747BE978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B40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Hakamlik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sport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shunga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o’xshash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tadbirlarning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smetasida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nazarda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xizmatlar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to’lovlar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hakamlar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jismoniy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shaxslarga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ko’rinishda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EDA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Bank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hisobraqamlariga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tegishli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mablag’larini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o’tkazish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yo’li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faqat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naqdsiz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shaklda</w:t>
            </w:r>
            <w:proofErr w:type="spellEnd"/>
          </w:p>
        </w:tc>
      </w:tr>
      <w:tr w:rsidR="00153620" w:rsidRPr="00153620" w14:paraId="73E19FBF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9D9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II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guruh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majburiyatlar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ro’yxatga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olinadi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E95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haqi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unga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tenglashtirilgan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naqd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olishga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so’rovnomalar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3620" w:rsidRPr="00153620" w14:paraId="1BDC44C3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46D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IV-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guruh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“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”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tarkibidagi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belgilangan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limitlar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dorasida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ketma-ketlik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moliyalashtiriladi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7C7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Oziq-ovqat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dori-darmon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kommunal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</w:p>
        </w:tc>
      </w:tr>
      <w:tr w:rsidR="00153620" w:rsidRPr="00153620" w14:paraId="03C642F0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9F6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Kapital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qo’yilmalarga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ajratmalar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nimaga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muvofiq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ajratiladi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96A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investitsiya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dasturiga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muvofiq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qurilishlarning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ro’yhatiga</w:t>
            </w:r>
            <w:proofErr w:type="spellEnd"/>
          </w:p>
        </w:tc>
      </w:tr>
      <w:tr w:rsidR="00153620" w:rsidRPr="00153620" w14:paraId="109BC36A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A29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Kelgusi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yilining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birinchi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choragi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vaqtinchalik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smetalari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muddatlarda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630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joriy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yilining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25dekabrigacha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tasdiqlanadi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ro’yxatdan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o’tkaziladi</w:t>
            </w:r>
            <w:proofErr w:type="spellEnd"/>
          </w:p>
        </w:tc>
      </w:tr>
      <w:tr w:rsidR="00153620" w:rsidRPr="00153620" w14:paraId="4317ED02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7D3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ko’rsatilgan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vaqt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davridan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boshlab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doirasida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majburiyatni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qabul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mumkin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bo’linmasi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beriladigan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ajratilgan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aks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ettiruvchi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hujjat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952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to’lovi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ruxsatnomasi</w:t>
            </w:r>
            <w:proofErr w:type="spellEnd"/>
          </w:p>
        </w:tc>
      </w:tr>
      <w:tr w:rsidR="00153620" w:rsidRPr="00153620" w14:paraId="3D94A100" w14:textId="77777777" w:rsidTr="00153620">
        <w:trPr>
          <w:trHeight w:val="3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388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Kontragent-bu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3B8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ta’minotchi</w:t>
            </w:r>
            <w:proofErr w:type="spellEnd"/>
          </w:p>
        </w:tc>
      </w:tr>
      <w:tr w:rsidR="00153620" w:rsidRPr="00153620" w14:paraId="21C2B90A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4E6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Korporativ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xaridlarini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o’tkazish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to’g’risidagi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e’lon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g’olibini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aniqlash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sanasidan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oldin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joylashtirilishi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kerak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766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kamida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</w:t>
            </w:r>
            <w:proofErr w:type="spellEnd"/>
          </w:p>
        </w:tc>
      </w:tr>
      <w:tr w:rsidR="00153620" w:rsidRPr="00153620" w14:paraId="758DB59E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7EE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Maktabdan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tashqari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muassasalarda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bolalar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ta’minoti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ota-onalardan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tushumlar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musiqa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san’at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maktablari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hisobvaraqlari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raqamli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hisobvaraqlarda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yuritiladi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A48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4002 -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manbali</w:t>
            </w:r>
            <w:proofErr w:type="spellEnd"/>
          </w:p>
        </w:tc>
      </w:tr>
      <w:tr w:rsidR="00153620" w:rsidRPr="00153620" w14:paraId="48D55A7C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61C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qonun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hujjatlari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mablag’lari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smetalariga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o’zgartirishlar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kamaytirishlar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kiritilgan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hollarda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bo’linmalariga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hujjatlar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51B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ma’lumotnoma-bildirishnoma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loyihalari</w:t>
            </w:r>
            <w:proofErr w:type="spellEnd"/>
          </w:p>
        </w:tc>
      </w:tr>
      <w:tr w:rsidR="00153620" w:rsidRPr="00153620" w14:paraId="5111C093" w14:textId="77777777" w:rsidTr="00153620">
        <w:trPr>
          <w:trHeight w:val="39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21E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Adliya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vazirligida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2850-raqami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ro’yhatdan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o’tgan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“</w:t>
            </w:r>
            <w:proofErr w:type="spellStart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tizimi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qoidalari”ning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maqsadi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B45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maqsadli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jamgarmalari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tashkilotlarining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tashqari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sohasidagi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munosabatlarni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tartibga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solish</w:t>
            </w:r>
            <w:proofErr w:type="spellEnd"/>
          </w:p>
        </w:tc>
      </w:tr>
      <w:tr w:rsidR="00153620" w:rsidRPr="00153620" w14:paraId="2C022DBD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9AF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G’aznachiligi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to’g’risidagi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Nizom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qachon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tasdiqlangan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241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2007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mart</w:t>
            </w:r>
            <w:proofErr w:type="spellEnd"/>
          </w:p>
        </w:tc>
      </w:tr>
      <w:tr w:rsidR="00153620" w:rsidRPr="00153620" w14:paraId="4561CF43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80C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huzuridagi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tashqari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Pensiya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jamg’armasining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daromadlarini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yagona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ijtimoiy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to’lovning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2018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belgilangan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miqdori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395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24,8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foiz</w:t>
            </w:r>
            <w:proofErr w:type="spellEnd"/>
          </w:p>
        </w:tc>
      </w:tr>
      <w:tr w:rsidR="00153620" w:rsidRPr="00153620" w14:paraId="1EC41567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1A5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Mahkamasining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173-sonli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Qarori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tasdiqlangan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ta’minlashga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ko’makshuvchi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jamg’armasi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mablag’larini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shakllantirish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ulardan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foydalanish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tartibi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to’g’risida”gi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Nizom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qachon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qabul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qilindi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CBF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2003-yil 2-aprel</w:t>
            </w:r>
          </w:p>
        </w:tc>
      </w:tr>
      <w:tr w:rsidR="00153620" w:rsidRPr="00153620" w14:paraId="1F2D968E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C81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Osiyo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taraqqiyot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banki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isloh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”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loyihasini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oshirish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miqdorda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qarz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F29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20,7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mln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AQSh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dollari</w:t>
            </w:r>
            <w:proofErr w:type="spellEnd"/>
          </w:p>
        </w:tc>
      </w:tr>
      <w:tr w:rsidR="00153620" w:rsidRPr="00153620" w14:paraId="0E431EC6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826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Qachon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ko’chirma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nusxasi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saqlash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organida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7C5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Shartnomalar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ro’yxatdan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o’tkazilgandan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keyin</w:t>
            </w:r>
            <w:proofErr w:type="spellEnd"/>
          </w:p>
        </w:tc>
      </w:tr>
      <w:tr w:rsidR="00153620" w:rsidRPr="00153620" w14:paraId="02537420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424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shartnomalarga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jalb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advokatlar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imzosi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qo’yiladi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BDE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qonun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hujjatlarida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belgilangan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haqining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baravaridan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oshmasa</w:t>
            </w:r>
            <w:proofErr w:type="spellEnd"/>
          </w:p>
        </w:tc>
      </w:tr>
      <w:tr w:rsidR="00153620" w:rsidRPr="00153620" w14:paraId="047DB339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AE1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to’lov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topshiriqnomalari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3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nusxada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7B1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bo’linmasi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hamda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ko’rsatuvchi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bank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orasida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"Bank-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mijoz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dasturiy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majmui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yo’lga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qo’yilgan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bo’lsa</w:t>
            </w:r>
            <w:proofErr w:type="spellEnd"/>
          </w:p>
        </w:tc>
      </w:tr>
      <w:tr w:rsidR="00153620" w:rsidRPr="00153620" w14:paraId="1734A593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413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holda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cheklar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rasmiylashtiriladi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49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Shakllangan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moliyaviy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majburiyatlar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1-guruh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naqd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</w:p>
        </w:tc>
      </w:tr>
      <w:tr w:rsidR="00153620" w:rsidRPr="00153620" w14:paraId="502DAB79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B2C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holda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ishonchnoma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rasmiylashtiriladi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1C8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1-guruh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naqd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</w:p>
        </w:tc>
      </w:tr>
      <w:tr w:rsidR="00153620" w:rsidRPr="00153620" w14:paraId="6BA25BB3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31A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hollarda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IV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guruhda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nazarda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maqsadlarga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naqd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ko’rinishida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mumkin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8E5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safari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bolalarni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saqlash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boshqalar</w:t>
            </w:r>
            <w:proofErr w:type="spellEnd"/>
          </w:p>
        </w:tc>
      </w:tr>
      <w:tr w:rsidR="00153620" w:rsidRPr="00153620" w14:paraId="714946C2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C66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organlariga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UZASBO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tizimi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orqali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tarzda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o’tkazilgan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hujjatlar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loblarni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ochirich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uchcun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davomida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tekshirilib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O’RMVATga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531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To’lov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topshiriqnomalari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topshirilgandan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davomida</w:t>
            </w:r>
            <w:proofErr w:type="spellEnd"/>
          </w:p>
        </w:tc>
      </w:tr>
      <w:tr w:rsidR="00153620" w:rsidRPr="00153620" w14:paraId="150EA336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838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tashqari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jamg’armaning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Markaziy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bankning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taklifiga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binoan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Ustav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kapitali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1.0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milrd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AQSh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dollari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miqdorida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maqsadli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jamg’armasi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sifatida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Mahkamasi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xuzurida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A00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Tiklanish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taraqqiyot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jamg’armasi</w:t>
            </w:r>
            <w:proofErr w:type="spellEnd"/>
          </w:p>
        </w:tc>
      </w:tr>
      <w:tr w:rsidR="00153620" w:rsidRPr="00153620" w14:paraId="0621A40F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009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qonun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hujjatlarida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belgilangan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haqining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baravaridan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ortiq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bo’lsa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ro’xatga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olishda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talab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A6F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jalb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advokatlarning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xulosasi</w:t>
            </w:r>
            <w:proofErr w:type="spellEnd"/>
          </w:p>
        </w:tc>
      </w:tr>
      <w:tr w:rsidR="00153620" w:rsidRPr="00153620" w14:paraId="45D15564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81D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belgilangan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miqdorda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tartibda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muddatda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tovar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haqini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- …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8C9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sotib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majburiyati</w:t>
            </w:r>
            <w:proofErr w:type="spellEnd"/>
          </w:p>
        </w:tc>
      </w:tr>
      <w:tr w:rsidR="00153620" w:rsidRPr="00153620" w14:paraId="160E24C8" w14:textId="77777777" w:rsidTr="00153620">
        <w:trPr>
          <w:trHeight w:val="3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B87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Shartnomalarni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nazorat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9C1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organlari</w:t>
            </w:r>
            <w:proofErr w:type="spellEnd"/>
          </w:p>
        </w:tc>
      </w:tr>
      <w:tr w:rsidR="00153620" w:rsidRPr="00153620" w14:paraId="41EE8D39" w14:textId="77777777" w:rsidTr="00153620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BAE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Shartnomalarni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tuzadi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731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tashkilotlari</w:t>
            </w:r>
            <w:proofErr w:type="spellEnd"/>
          </w:p>
        </w:tc>
      </w:tr>
      <w:tr w:rsidR="00153620" w:rsidRPr="00153620" w14:paraId="7653EB11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9E2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Taklif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shartlarda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o’zining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auktsion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qatnashish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g’olib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chiqqan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taqdirda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tovar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ishlar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xizmatlar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niyatini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bildirgan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xo’jalik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yurituvchi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sub’yekt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shu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jumladan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shaxs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etmagan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yakka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tartibdagi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tadbirkor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D47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3620" w:rsidRPr="00153620" w14:paraId="56D51703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F0B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Tegishli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to’lanishi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shu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jumladan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hisobvaraqlaridan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ssudalari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subventsiya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dotatsiyalarning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to’lanishi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oshiriladi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D0E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bo’linmalari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</w:p>
        </w:tc>
      </w:tr>
      <w:tr w:rsidR="00153620" w:rsidRPr="00153620" w14:paraId="33132AAF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AED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Tibbiyot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muassasalarini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moddiy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rag’batlantirish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rivojlantirish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jamg’armasi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raqamli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hisobvaraqlarda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yuritiladi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B3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4003 -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manbali</w:t>
            </w:r>
            <w:proofErr w:type="spellEnd"/>
          </w:p>
        </w:tc>
      </w:tr>
      <w:tr w:rsidR="00153620" w:rsidRPr="00153620" w14:paraId="7A2E3FBB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45E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Tuzilgan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shartnomalar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shuningdek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tegishli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hokimiyati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boshqaruv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qarorlari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tashkilotlarida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yuzaga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keladigan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majburiyatlar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8FF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majburiyatlar</w:t>
            </w:r>
            <w:proofErr w:type="spellEnd"/>
          </w:p>
        </w:tc>
      </w:tr>
      <w:tr w:rsidR="00153620" w:rsidRPr="00153620" w14:paraId="0D40CF85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E82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smetalarining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turlari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javobda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to’g’ri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ko’rsatilgan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573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Yakka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tashqari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markazlashgan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tadbirlar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</w:p>
        </w:tc>
      </w:tr>
      <w:tr w:rsidR="00153620" w:rsidRPr="00153620" w14:paraId="4E66C75C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E26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ruxsati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(XTR)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maqsadda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joriy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69E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smetasini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vaqtida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ro’yxatdan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o’tkazish</w:t>
            </w:r>
            <w:proofErr w:type="spellEnd"/>
          </w:p>
        </w:tc>
      </w:tr>
      <w:tr w:rsidR="00153620" w:rsidRPr="00153620" w14:paraId="6F071234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007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Yagona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hisobraqami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qayerda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ochiladi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E99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Markaziy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Bankda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ochiladi</w:t>
            </w:r>
            <w:proofErr w:type="spellEnd"/>
          </w:p>
        </w:tc>
      </w:tr>
      <w:tr w:rsidR="00153620" w:rsidRPr="00153620" w14:paraId="38274565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589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Yagona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hisobvarag’idan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657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nazarda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jismoniy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maqsadli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jamg’armalarining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</w:p>
        </w:tc>
      </w:tr>
      <w:tr w:rsidR="00153620" w:rsidRPr="00153620" w14:paraId="22B6A3C5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24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2011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yanvardan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yangi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tasnifi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haqi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to’g’ri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ko’rsatilgan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javobni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toping.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03E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41 10 000</w:t>
            </w:r>
          </w:p>
        </w:tc>
      </w:tr>
      <w:tr w:rsidR="00153620" w:rsidRPr="00153620" w14:paraId="3E38D304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7C0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4004–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manbali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hisobvaraqlarga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mablag’lar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kirim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qilinadi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12F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O’tgan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yillar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debitorlik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qarzlarining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tushgan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summasi</w:t>
            </w:r>
            <w:proofErr w:type="spellEnd"/>
          </w:p>
        </w:tc>
      </w:tr>
      <w:tr w:rsidR="00153620" w:rsidRPr="00153620" w14:paraId="3B46FE1C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245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Agar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vaqtning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nechta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paragraf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oshirilsa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AF9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har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alohida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tegishli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paragraf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summa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hisobvaraqni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alohida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ko’rsatgan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tuziladi</w:t>
            </w:r>
            <w:proofErr w:type="spellEnd"/>
          </w:p>
        </w:tc>
      </w:tr>
      <w:tr w:rsidR="00153620" w:rsidRPr="00153620" w14:paraId="74F865E6" w14:textId="77777777" w:rsidTr="00153620">
        <w:trPr>
          <w:trHeight w:val="3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523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Aloqa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xizmtati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oldindan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to’lov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miqdori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AE5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53620" w:rsidRPr="00153620" w14:paraId="2584BE73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1E4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Birja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vazirligining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G’aznachiligi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birja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ma’lumotlar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bazalarining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o’zaro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aloqasi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yo’li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avtomatik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rejimda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markazlashtirilgan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tartibda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oshirish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ataladi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FE5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buyurtmachilarni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akkreditatsiya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qilish</w:t>
            </w:r>
            <w:proofErr w:type="spellEnd"/>
          </w:p>
        </w:tc>
      </w:tr>
      <w:tr w:rsidR="00153620" w:rsidRPr="00153620" w14:paraId="356EB95A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04C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Birjada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akkreditatsiya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tartib-qoidasidan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o’tgan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hamda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buyurtmachilar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beruvchilarga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topshiriq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auktsion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savdolarda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qatnashishini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ta’minlashga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doir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professional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ko’rsatadigan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958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agent</w:t>
            </w:r>
            <w:proofErr w:type="spellEnd"/>
          </w:p>
        </w:tc>
      </w:tr>
      <w:tr w:rsidR="00153620" w:rsidRPr="00153620" w14:paraId="5B472817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87B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tashkilotining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iqtisod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qilingan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mablag’lari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shakllangan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tashkilotini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rivojlantirish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jamg’armasi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mablag‘larining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sarflanishiga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hollarda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fevraldan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ruxsat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F0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Faqat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kreditorlik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qarzlari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mavjud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lmagan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hollardagina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53620" w:rsidRPr="00153620" w14:paraId="4875BAD0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D9E2C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savdolar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tkazish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yo‘li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oshiriladigan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xaridlari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to‘g‘risidagi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maxsus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portalida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joylashtirish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miqdorda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to‘lov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joriy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DEDA9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lovdan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ozod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qilinadilar</w:t>
            </w:r>
            <w:proofErr w:type="spellEnd"/>
          </w:p>
        </w:tc>
      </w:tr>
      <w:tr w:rsidR="00153620" w:rsidRPr="00153620" w14:paraId="07BB160E" w14:textId="77777777" w:rsidTr="00153620">
        <w:trPr>
          <w:trHeight w:val="43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881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vaqtinchalik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birinchi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ikkinchi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imzo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huquqi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berilganda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shuningdek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rahbar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vakolat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shaxslardan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vaqtinchalik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almashtirilganda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B67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Yangi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kartochka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tuzilmaydi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faqat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vaqtincha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vakolatga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imzo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namunasi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qo’shimcha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kartochka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muddati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ko’rsatilgan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etiladi</w:t>
            </w:r>
            <w:proofErr w:type="spellEnd"/>
          </w:p>
        </w:tc>
      </w:tr>
      <w:tr w:rsidR="00153620" w:rsidRPr="00153620" w14:paraId="57387272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BF4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tashkilotlarining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tovar-moddiy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boyliklarni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asosiy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vositalarni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sotishdan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tushgan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mablag’lari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qayerda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hisobga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olinadi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BB8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shartli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hisobvaraqda</w:t>
            </w:r>
            <w:proofErr w:type="spellEnd"/>
          </w:p>
        </w:tc>
      </w:tr>
      <w:tr w:rsidR="00153620" w:rsidRPr="00153620" w14:paraId="5EFCC571" w14:textId="77777777" w:rsidTr="00153620">
        <w:trPr>
          <w:trHeight w:val="39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61C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tizimi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daromad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qismining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nimani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nazarda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tutadi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958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tushumlarni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Yagona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hisobvarag‘iga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bank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hisobvaraqlariga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kiritishni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tushumlarni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tizimining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o‘rtasida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taqsimlashni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ortiqcha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noto‘g‘ri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tushum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qaytarishni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yoxud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qarzni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evaziga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olishni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hisobotni</w:t>
            </w:r>
            <w:proofErr w:type="spellEnd"/>
          </w:p>
        </w:tc>
      </w:tr>
      <w:tr w:rsidR="00153620" w:rsidRPr="00153620" w14:paraId="6BA11D83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78F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tizimi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qismining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nimani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nazarda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tutadi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3BD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moliyaviy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majburiyatlarni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qabul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ro’yxatdan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o’tkazish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olishni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kassa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oshirishni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hisobotni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53620" w:rsidRPr="00153620" w14:paraId="23F6F321" w14:textId="77777777" w:rsidTr="00153620">
        <w:trPr>
          <w:trHeight w:val="28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213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mol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shartnomalarga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doirada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qo’shimcha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o’zgartirishlar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kiritadilar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900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smetalarida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nazarda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tegishli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rejali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qo’shimchalar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holatda</w:t>
            </w:r>
            <w:proofErr w:type="spellEnd"/>
          </w:p>
        </w:tc>
      </w:tr>
      <w:tr w:rsidR="00153620" w:rsidRPr="00153620" w14:paraId="43280A48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F98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ro‘yxatga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tuzilgandan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so‘ng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muddatda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8C6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kuni</w:t>
            </w:r>
            <w:proofErr w:type="spellEnd"/>
          </w:p>
        </w:tc>
      </w:tr>
      <w:tr w:rsidR="00153620" w:rsidRPr="00153620" w14:paraId="1B6D26F0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554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mablag‘lari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o‘tkazilishi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hujjat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7EE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Talablarga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topshiriqnomalari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</w:p>
        </w:tc>
      </w:tr>
      <w:tr w:rsidR="00153620" w:rsidRPr="00153620" w14:paraId="061EF767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7AB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oluvchilarning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joriy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kelib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tushgan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debitorlik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qarzlari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kassa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tiklash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orqali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........................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qilinadi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FF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Yagona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hisobraqamiga</w:t>
            </w:r>
            <w:proofErr w:type="spellEnd"/>
          </w:p>
        </w:tc>
      </w:tr>
      <w:tr w:rsidR="00153620" w:rsidRPr="00153620" w14:paraId="2D9C9103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DC6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shartnomalar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tuzmasdan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tasdiqlovchi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hujjatlar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qabul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qilingan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majburiyatlarining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ro‘yxatga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olinishi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turdagi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majburiyatlar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yuzaga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hollarda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oshirilishi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mumkin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EE7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Badallar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imlar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sudning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qarori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soliqlar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majburiy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to‘lovlarni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to‘lashda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yagona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buyurtmachi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xizmatini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saqlash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</w:p>
        </w:tc>
      </w:tr>
      <w:tr w:rsidR="00153620" w:rsidRPr="00153620" w14:paraId="6FFFF448" w14:textId="77777777" w:rsidTr="00153620">
        <w:trPr>
          <w:trHeight w:val="28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F4C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buxgalteriya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9A0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buxgalteriya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hisobvaraqlarining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yagona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rejasi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tasnifi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asosida</w:t>
            </w:r>
            <w:proofErr w:type="spellEnd"/>
          </w:p>
        </w:tc>
      </w:tr>
      <w:tr w:rsidR="00153620" w:rsidRPr="00153620" w14:paraId="607BF5AA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6F4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buxgalterlik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hisobotini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yuritish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haqida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to’plash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qayta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tahlil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qilishni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?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0F9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belgilangan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shakllar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muddatlar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</w:p>
        </w:tc>
      </w:tr>
      <w:tr w:rsidR="00153620" w:rsidRPr="00153620" w14:paraId="43BD7E34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6FE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buxgalteriya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hisobvaraqlarining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yagona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rejasi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ishlab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chiqiladi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tasdiqlanadi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942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</w:p>
        </w:tc>
      </w:tr>
      <w:tr w:rsidR="00153620" w:rsidRPr="00153620" w14:paraId="2DCBC498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746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sohasidagi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nizolar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tartibda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28E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Qonun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hujjatlarida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belgilangan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tartibda</w:t>
            </w:r>
            <w:proofErr w:type="spellEnd"/>
          </w:p>
        </w:tc>
      </w:tr>
      <w:tr w:rsidR="00153620" w:rsidRPr="00153620" w14:paraId="0FF4CF0F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D36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g‘risidagi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4F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vazirligiga</w:t>
            </w:r>
            <w:proofErr w:type="spellEnd"/>
          </w:p>
        </w:tc>
      </w:tr>
      <w:tr w:rsidR="00153620" w:rsidRPr="00153620" w14:paraId="122D77F4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386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maqsadli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armalari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qachondan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boshlab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hujjat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tadbiq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C6D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2009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yildan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boshlab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2008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29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dekabr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PQ-1024-son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qarori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asosida</w:t>
            </w:r>
            <w:proofErr w:type="spellEnd"/>
          </w:p>
        </w:tc>
      </w:tr>
      <w:tr w:rsidR="00153620" w:rsidRPr="00153620" w14:paraId="0B71AB76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834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auktsion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savdolarda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avans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lovi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qachongacha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blokirovka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6C5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narx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rsatilgan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taklif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berilgunga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qadar</w:t>
            </w:r>
            <w:proofErr w:type="spellEnd"/>
          </w:p>
        </w:tc>
      </w:tr>
      <w:tr w:rsidR="00153620" w:rsidRPr="00153620" w14:paraId="77C058D5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725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auktsion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savdolarda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tovar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xarid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jismoniy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-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F88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buyurtmachi</w:t>
            </w:r>
            <w:proofErr w:type="spellEnd"/>
          </w:p>
        </w:tc>
      </w:tr>
      <w:tr w:rsidR="00153620" w:rsidRPr="00153620" w14:paraId="26F457F3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1CD9D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Elektron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xaridlarni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o‘tkazishda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savdolarni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o‘tkazishga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tayyorgarlik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ko‘rish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nimadan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DDEDB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buyurtmachilar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beruvchilarni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akkreditatsiyadan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tkazish</w:t>
            </w:r>
            <w:proofErr w:type="spellEnd"/>
          </w:p>
        </w:tc>
      </w:tr>
      <w:tr w:rsidR="00153620" w:rsidRPr="00153620" w14:paraId="6B34EF7A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50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hisobvaraqlaridan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foydalanib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qamrab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olinadigan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guruhlari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shu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jumladan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kapital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qurilish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buyurtmachilarining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ro‘yxati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009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vazirligi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belgilanadi</w:t>
            </w:r>
            <w:proofErr w:type="spellEnd"/>
          </w:p>
        </w:tc>
      </w:tr>
      <w:tr w:rsidR="00153620" w:rsidRPr="00153620" w14:paraId="3EEB9856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009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boshlig’i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o’rinbosarlari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lavozimga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tayinlanadilar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C3C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boshlig’ining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</w:p>
        </w:tc>
      </w:tr>
      <w:tr w:rsidR="00153620" w:rsidRPr="00153620" w14:paraId="619C04A5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FC6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ijrosiga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o’tgan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fonddan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o’tgan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to’lov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topshiriqnomalarni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bo’linmalariga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yiliga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qo’shimcha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tugaguniga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qadar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kechikmasdan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etishlari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ABA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kun</w:t>
            </w:r>
            <w:proofErr w:type="spellEnd"/>
          </w:p>
        </w:tc>
      </w:tr>
      <w:tr w:rsidR="00153620" w:rsidRPr="00153620" w14:paraId="73F8E246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20E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sharoitida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qo’shimcha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…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tasnifi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kiritildi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4A0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Hududiy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tasnif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darajasi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manbalarning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manbai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tasnif</w:t>
            </w:r>
            <w:proofErr w:type="spellEnd"/>
          </w:p>
        </w:tc>
      </w:tr>
      <w:tr w:rsidR="00153620" w:rsidRPr="00153620" w14:paraId="6EED76B0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966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tasdiqlanadi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F5A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Prezidenti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</w:p>
        </w:tc>
      </w:tr>
      <w:tr w:rsidR="00153620" w:rsidRPr="00153620" w14:paraId="2DA7D6B8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286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aznachilikda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tahlil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bo‘limi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nimalarni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225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xaridining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bazasini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yaratish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doimiy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yangilash</w:t>
            </w:r>
            <w:proofErr w:type="spellEnd"/>
          </w:p>
        </w:tc>
      </w:tr>
      <w:tr w:rsidR="00153620" w:rsidRPr="00153620" w14:paraId="7DBBF8D5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216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aznachilikning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Bosh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kitobi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DD4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aznachilikning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YaG‘H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subschyotlari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bo‘ladigan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barcha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operatsiyalarning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buxgalteriya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yuritishning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komputerlashtirilgan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tizimi</w:t>
            </w:r>
            <w:proofErr w:type="spellEnd"/>
          </w:p>
        </w:tc>
      </w:tr>
      <w:tr w:rsidR="00153620" w:rsidRPr="00153620" w14:paraId="6F46949D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EFE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aznachilikning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hududiy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bo‘linmalari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boshliqlari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lavozimga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tayinlanadi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lavozimdan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ozod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3ED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</w:p>
        </w:tc>
      </w:tr>
      <w:tr w:rsidR="00153620" w:rsidRPr="00153620" w14:paraId="6F08D56C" w14:textId="77777777" w:rsidTr="00153620">
        <w:trPr>
          <w:trHeight w:val="28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503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G‘aznachilikning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elementlari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EC5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G‘aznachilikning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yagona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hisobraqami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G‘aznachilikning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kitobi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G‘aznachilikning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axborot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tizimi</w:t>
            </w:r>
            <w:proofErr w:type="spellEnd"/>
          </w:p>
        </w:tc>
      </w:tr>
      <w:tr w:rsidR="00153620" w:rsidRPr="00153620" w14:paraId="438D3BD9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8A1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Halqaro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tiklanish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tarakkiyot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banki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isloh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”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loyihasini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tayyorlashga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miqdorida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avans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berildi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9580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400,0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AQSh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dollari</w:t>
            </w:r>
            <w:proofErr w:type="spellEnd"/>
          </w:p>
        </w:tc>
      </w:tr>
      <w:tr w:rsidR="00153620" w:rsidRPr="00153620" w14:paraId="45916462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C05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Imzo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namunalari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kartochkasiga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kimlarning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imzo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namunasi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kiritiladi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muhri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tasdiqlanadi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682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oluvchining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rahbari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bosh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hisobchisi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yuristi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rahbar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vakolat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53620" w:rsidRPr="00153620" w14:paraId="056B27F9" w14:textId="77777777" w:rsidTr="00153620">
        <w:trPr>
          <w:trHeight w:val="32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DBD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Imzo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namunalari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muhr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izi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kartochkalari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nusxalari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saqlanadi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AC7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Bir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nusxasi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moliyaviy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majburiyatlarni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yxatga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mutaxassisda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2-nusxasi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to‘lovini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nazorat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mutaxassisda</w:t>
            </w:r>
            <w:proofErr w:type="spellEnd"/>
          </w:p>
        </w:tc>
      </w:tr>
      <w:tr w:rsidR="00153620" w:rsidRPr="00153620" w14:paraId="3DF2C5DC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226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Kichik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biznes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subyektlari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oshiriladigan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xaridlar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oziq-ovqat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mahsulotlari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sotib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o‘rnatilgan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ulushlar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miqdori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4E1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foiz</w:t>
            </w:r>
            <w:proofErr w:type="spellEnd"/>
          </w:p>
        </w:tc>
      </w:tr>
      <w:tr w:rsidR="00153620" w:rsidRPr="00153620" w14:paraId="43BC9718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6C4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Mablag‘larni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hisobvarag‘idan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hisobvarag‘iga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o‘tkazish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foydalaniladigan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to‘lov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hujjati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B41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memorial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orderi</w:t>
            </w:r>
            <w:proofErr w:type="spellEnd"/>
          </w:p>
        </w:tc>
      </w:tr>
      <w:tr w:rsidR="00153620" w:rsidRPr="00153620" w14:paraId="52DCC8A6" w14:textId="77777777" w:rsidTr="00153620">
        <w:trPr>
          <w:trHeight w:val="28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4B2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Maktabdan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tashqari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muassasalarda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bolalar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ta’minoti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ota-onalardan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tushumlar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musiqa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san’at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maktablari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bo‘yicha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hisobvaraqlaridan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mablag’lar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xarajati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maqsadlarga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nisbatlarda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oshiriladi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3CC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foizi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moddiy-texnik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bazasini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mustahkamlashga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40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foizi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moddiy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rag’batlantirishga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10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foizi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belgilangan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maqsadlarga</w:t>
            </w:r>
            <w:proofErr w:type="spellEnd"/>
          </w:p>
        </w:tc>
      </w:tr>
      <w:tr w:rsidR="00153620" w:rsidRPr="00153620" w14:paraId="5881D346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70F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Maxsus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portalidagi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individual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sahifa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vositasida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savdolarda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qatnashish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zarur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axborotdan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foydalanish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ta’minlanadi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1D8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personal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kabinet</w:t>
            </w:r>
            <w:proofErr w:type="spellEnd"/>
          </w:p>
        </w:tc>
      </w:tr>
      <w:tr w:rsidR="00153620" w:rsidRPr="00153620" w14:paraId="7F49BCBB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167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maqsadda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hisobvaraqlar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ochiladi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E4F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tashqari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mablag’larni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sarflash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operatsiyalar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yuritish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maqsadida</w:t>
            </w:r>
            <w:proofErr w:type="spellEnd"/>
          </w:p>
        </w:tc>
      </w:tr>
      <w:tr w:rsidR="00153620" w:rsidRPr="00153620" w14:paraId="041B518A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4C7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organlari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tegishli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tasdiqlangunicha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bo’linmalariga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644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Oylar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kesimida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vaqtinchalik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choraklik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daromadlar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yoyilmalari</w:t>
            </w:r>
            <w:proofErr w:type="spellEnd"/>
          </w:p>
        </w:tc>
      </w:tr>
      <w:tr w:rsidR="00153620" w:rsidRPr="00153620" w14:paraId="3CDAADE3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C8C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O‘tgan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O‘zbekiston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Mahkamasining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Zaxira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jamg‘armasidan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ajratilgan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shuningdek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tashqi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qarzlarining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qoplanishiga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ajratilgan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o‘tkazilgan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mablag‘lar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ishlatilmagan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qismining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qaytarilishi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keyingi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sanasidan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kechikmasdan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oshiriladi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26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yanvaridan</w:t>
            </w:r>
            <w:proofErr w:type="spellEnd"/>
          </w:p>
        </w:tc>
      </w:tr>
      <w:tr w:rsidR="00153620" w:rsidRPr="00153620" w14:paraId="114C68BA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B4D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O‘zbekiston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vazirligining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axborot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tizimida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ochiladigan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tizimi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ijrosi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bog‘liq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operatsiyalarni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aks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ettirish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mo‘ljallangan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tahliliy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registrlari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214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hisobvaraqlari</w:t>
            </w:r>
            <w:proofErr w:type="spellEnd"/>
          </w:p>
        </w:tc>
      </w:tr>
      <w:tr w:rsidR="00153620" w:rsidRPr="00153620" w14:paraId="03C1504F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696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Mahkamasining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2011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avgust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241-son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Qaroriga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muvofiq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’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xarid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qilinadigan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avtomobil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benzini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miqdorda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avans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to’lovlari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belgilangan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943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53620" w:rsidRPr="00153620" w14:paraId="65B93D26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89C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O‘zbekiston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Mahkamasining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2011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avgust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241-son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Qaroriga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muvofiq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xarid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qilinadigan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elektr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energiyasi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miqdorda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avans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to’lovlari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belgilangan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FE5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30%</w:t>
            </w:r>
          </w:p>
        </w:tc>
      </w:tr>
      <w:tr w:rsidR="00153620" w:rsidRPr="00153620" w14:paraId="3C1553F0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A3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O‘zbekiston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Vazirlar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Mahkamasining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2011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avgust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241-son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Qaroriga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muvofiq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oluvchilar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xarid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qilinadigan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mamlakatimizda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ishlab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chiqarilgan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avtotransport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vositalari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qancha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miqdorda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avans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to‘lovlari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to‘lash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belgilangan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CA5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53620" w:rsidRPr="00153620" w14:paraId="6FECA2D0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E539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vazirligining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boshlig‘i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Prezidenti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kelishilgan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lavozimga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tayinlanadi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ozod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76A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Mahkamasi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</w:p>
        </w:tc>
      </w:tr>
      <w:tr w:rsidR="00153620" w:rsidRPr="00153620" w14:paraId="1114FDD8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E8D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Ortiqcha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soliqlar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yig‘imlar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majburiy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to‘lovlar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qaytariladi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73D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Yagona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hisobvarag‘idan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G‘aznachilikning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bank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hisobvaraqlaridan</w:t>
            </w:r>
            <w:proofErr w:type="spellEnd"/>
          </w:p>
        </w:tc>
      </w:tr>
      <w:tr w:rsidR="00153620" w:rsidRPr="00153620" w14:paraId="30C83117" w14:textId="77777777" w:rsidTr="00153620">
        <w:trPr>
          <w:trHeight w:val="61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F40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holatlarda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tenderlar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tkazilmaydi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737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Hukumat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kafolati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ostidagi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xorijiy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kreditlar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xorijiy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grantlar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shartlarida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tovarlarni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xarid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qilishning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tartibi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belgilangan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bo’lsa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shuningdek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xaridlar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Mahkamasining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qarorlariga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muvofiq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oshirilayotganda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53620" w:rsidRPr="00153620" w14:paraId="6F34940E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1F6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mukammal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ta’mirlash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defekt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akti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asosida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tuzilgan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mukammal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ta’mirlash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yxati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loyiha-smeta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hujjatlari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ekspertizadan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o‘tganligini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tasdiqlovchi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hujjatlar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nusxalari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ham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ilova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FA1B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Mukammal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ta’mirlash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50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AQSh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dollariga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miqdordan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oshganda</w:t>
            </w:r>
            <w:proofErr w:type="spellEnd"/>
          </w:p>
        </w:tc>
      </w:tr>
      <w:tr w:rsidR="00153620" w:rsidRPr="00153620" w14:paraId="38EA9166" w14:textId="77777777" w:rsidTr="00153620">
        <w:trPr>
          <w:trHeight w:val="21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CA6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organlari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yuridik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xisoblanadi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D23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Qoraqalpog’iston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viloyatlar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Toshkent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shahar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boshqarmalari</w:t>
            </w:r>
            <w:proofErr w:type="spellEnd"/>
          </w:p>
        </w:tc>
      </w:tr>
      <w:tr w:rsidR="00153620" w:rsidRPr="00153620" w14:paraId="358E2576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D4D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Respublika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‘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oluvchilarga</w:t>
            </w:r>
            <w:proofErr w:type="spellEnd"/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hisobvaraqlarini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ochish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yopish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amalga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oshiriladi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0D5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O’zbekiston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Moliya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vazirligining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tegishli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tarmoq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boshqarmalari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</w:p>
        </w:tc>
      </w:tr>
      <w:tr w:rsidR="00153620" w:rsidRPr="00153620" w14:paraId="20C3D7D6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E07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Savdolarda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chiqqan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kontraktni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imzolashni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rad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etganda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tarzda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undan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bosh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tortganda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savdolar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g‘olibi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bo’ladi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B20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buyurtmachi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navbatdagi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yaxshi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narxni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taklif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53620" w:rsidRPr="00153620" w14:paraId="685EFA19" w14:textId="77777777" w:rsidTr="00153620">
        <w:trPr>
          <w:trHeight w:val="10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EFCE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Shartnoma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munosabatlarining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printsiplari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7B1D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shartnoma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intizomiga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rioya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etish</w:t>
            </w:r>
            <w:proofErr w:type="spellEnd"/>
          </w:p>
        </w:tc>
      </w:tr>
      <w:tr w:rsidR="00153620" w:rsidRPr="00153620" w14:paraId="029A0564" w14:textId="77777777" w:rsidTr="00153620">
        <w:trPr>
          <w:trHeight w:val="288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86D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shartnoma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summasi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100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AQSh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dollariga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miqdoridan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ortiq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bo‘lganda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ham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qonunchilikka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muvofiq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tender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savdolari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o‘tkazilmaydi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–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noto‘gri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javob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E12C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3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yildan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ortiq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hamkorlik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qilayotgan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lsa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53620" w:rsidRPr="00153620" w14:paraId="374707E2" w14:textId="77777777" w:rsidTr="00153620">
        <w:trPr>
          <w:trHeight w:val="43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8DD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lovdan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so‘ng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ko‘rsatuvchi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bankka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to’lov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topshiriqnomalarining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to‘rt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nusxasi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ikkinchi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nusxasi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...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710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Yetkazib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beruvchining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shaxsiy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ko‘chirmaga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ilova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53620" w:rsidRPr="00153620" w14:paraId="5492DF38" w14:textId="77777777" w:rsidTr="00153620">
        <w:trPr>
          <w:trHeight w:val="32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3EBF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lovdan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so‘ng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ko’rsatuvchi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bankka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to‘lov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topshiriqnomalarining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nusxasi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taqdim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taqdirda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birinchi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nusxasi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...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F076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Reestr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birga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bankning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hujjatlariga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tikiladi</w:t>
            </w:r>
            <w:proofErr w:type="spellEnd"/>
          </w:p>
        </w:tc>
      </w:tr>
      <w:tr w:rsidR="00153620" w:rsidRPr="00153620" w14:paraId="6406B13F" w14:textId="77777777" w:rsidTr="00153620">
        <w:trPr>
          <w:trHeight w:val="7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470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Tovar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xizmatlarni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xarid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kapital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qurilish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oldindan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to‘lov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miqdori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AFA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30%</w:t>
            </w:r>
          </w:p>
        </w:tc>
      </w:tr>
      <w:tr w:rsidR="00153620" w:rsidRPr="00153620" w14:paraId="3E53344B" w14:textId="77777777" w:rsidTr="00153620">
        <w:trPr>
          <w:trHeight w:val="39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A955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smetasiga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hujjatlar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ilova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0DDA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rtinchi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guruh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yoyilmasi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hamda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ehtiyojlari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ustuvor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ravishda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kichik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tadbirkorlik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subyektlaridan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xarid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qilinadigan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tovarlar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ishlar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xizmatlar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guruhlarining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ro‘yxati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bo‘yicha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xarajatlar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yoyilmasi</w:t>
            </w:r>
            <w:proofErr w:type="spellEnd"/>
          </w:p>
        </w:tc>
      </w:tr>
      <w:tr w:rsidR="00153620" w:rsidRPr="00153620" w14:paraId="76EEBF6A" w14:textId="77777777" w:rsidTr="00153620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01C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Yagona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hisobvarag‘i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qanday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hisobvaraq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hisoblanadi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2128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aznachilik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tomonidan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boshqariladigan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maxsus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bank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hisobvarag‘i</w:t>
            </w:r>
            <w:proofErr w:type="spellEnd"/>
          </w:p>
        </w:tc>
      </w:tr>
      <w:tr w:rsidR="00153620" w:rsidRPr="00153620" w14:paraId="4A81B2EA" w14:textId="77777777" w:rsidTr="00153620">
        <w:trPr>
          <w:trHeight w:val="14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3514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Yagona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g’azna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hisobvarag’iga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tashqari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qayerda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aks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ettiriladi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0593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tashkilotlarining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daromadlarida</w:t>
            </w:r>
            <w:proofErr w:type="spellEnd"/>
          </w:p>
        </w:tc>
      </w:tr>
      <w:tr w:rsidR="00153620" w:rsidRPr="00153620" w14:paraId="0CBEF8CA" w14:textId="77777777" w:rsidTr="00153620">
        <w:trPr>
          <w:trHeight w:val="324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A50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Yagona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g‘azna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hisobvarag‘iga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kiritilgan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ybudjetiga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to‘lanadigan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soliqlar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yig‘imlar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boshqa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majburiy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to’lovlar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qayerda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aks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ettiriladi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FE92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Qoraqalpog‘iston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Respublikasi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mahalliy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byudjetlar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maqsadli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jamg‘armalari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daromadlarida</w:t>
            </w:r>
            <w:proofErr w:type="spellEnd"/>
          </w:p>
        </w:tc>
      </w:tr>
      <w:tr w:rsidR="00153620" w:rsidRPr="00153620" w14:paraId="2FD93219" w14:textId="77777777" w:rsidTr="00153620">
        <w:trPr>
          <w:trHeight w:val="252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1761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Yagona </w:t>
            </w:r>
            <w:proofErr w:type="spellStart"/>
            <w:proofErr w:type="gram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g‘</w:t>
            </w:r>
            <w:proofErr w:type="gram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azna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hisobvarag‘iga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qaysi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mablag‘lar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kiritiladi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AE57" w14:textId="77777777" w:rsidR="00153620" w:rsidRPr="00153620" w:rsidRDefault="00153620" w:rsidP="00153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davlat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maqsadli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jamgarmalari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hamda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tashkilotlarining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byudjetdan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tashqari</w:t>
            </w:r>
            <w:proofErr w:type="spellEnd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5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mablag’lari</w:t>
            </w:r>
            <w:proofErr w:type="spellEnd"/>
          </w:p>
        </w:tc>
      </w:tr>
    </w:tbl>
    <w:p w14:paraId="29603242" w14:textId="77777777" w:rsidR="008722B1" w:rsidRPr="00153620" w:rsidRDefault="008722B1" w:rsidP="00153620">
      <w:pPr>
        <w:spacing w:after="0"/>
        <w:rPr>
          <w:lang w:val="en-US"/>
        </w:rPr>
      </w:pPr>
    </w:p>
    <w:sectPr w:rsidR="008722B1" w:rsidRPr="0015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F6"/>
    <w:rsid w:val="00153620"/>
    <w:rsid w:val="00731EF6"/>
    <w:rsid w:val="008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A6C9"/>
  <w15:chartTrackingRefBased/>
  <w15:docId w15:val="{30E9CCFB-2368-407D-9C49-245C0965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x.uz/home/doc/1856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5410</Words>
  <Characters>30840</Characters>
  <Application>Microsoft Office Word</Application>
  <DocSecurity>0</DocSecurity>
  <Lines>257</Lines>
  <Paragraphs>72</Paragraphs>
  <ScaleCrop>false</ScaleCrop>
  <Company/>
  <LinksUpToDate>false</LinksUpToDate>
  <CharactersWithSpaces>36178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aliqulovferuz40@gmail.com</dc:creator>
  <cp:keywords/>
  <dc:description/>
  <cp:lastModifiedBy>aliqulovferuz40@gmail.com</cp:lastModifiedBy>
  <cp:revision>2</cp:revision>
  <dcterms:created xsi:type="dcterms:W3CDTF">2026-06-12T12:12:00Z</dcterms:created>
  <dcterms:modified xsi:type="dcterms:W3CDTF">2026-06-12T12:15:00Z</dcterms:modified>
</cp:coreProperties>
</file>